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68C" w:rsidRDefault="0017368C"/>
    <w:p w:rsidR="0017368C" w:rsidRDefault="0017368C" w:rsidP="0017368C">
      <w:pPr>
        <w:jc w:val="center"/>
      </w:pPr>
      <w:r>
        <w:t>Ticari Dolandırıcılık Hakkında</w:t>
      </w:r>
    </w:p>
    <w:p w:rsidR="0017368C" w:rsidRDefault="0017368C"/>
    <w:p w:rsidR="00BB12EA" w:rsidRDefault="0017368C">
      <w:proofErr w:type="gramStart"/>
      <w:r>
        <w:t xml:space="preserve">Ticaret Bakanlığı'nın ilgide kayıtlı yazısında, Hong Kong Ticaret </w:t>
      </w:r>
      <w:proofErr w:type="spellStart"/>
      <w:r>
        <w:t>Ataşeliği'nden</w:t>
      </w:r>
      <w:proofErr w:type="spellEnd"/>
      <w:r>
        <w:t xml:space="preserve"> alınan yazıya atfen, son dönemde ülkemizde yerleşik firmalar tarafından Hong Kong Ticaret Ataşeliğine iletilen e-postalarda, elektronik ithalat gerçekleştirmek amacı ile Hong Kong firmaları ile işbirliğinde bulunulduğu, buna karşın ödemenin yapılmasını müteakip ilgili Hong Kong firması ile irtibatlarının kesildiği bilgilerinin yer aldığı ifade edilmektedir. </w:t>
      </w:r>
      <w:proofErr w:type="gramEnd"/>
      <w:r>
        <w:t>Yazıda devamla, önümüzdeki dönemde benzer mahiyette ticari dolandırıcılıkların yaşanmamasını teminen, ülkemizde yerleşik şirketlerin Hong Kong'dan gerçekleştirecekleri tedariklerde ekte ismi paylaşılan web adresleri üzerinden alım yapmamalarının önem arz ettiği belirtilmektedir.</w:t>
      </w:r>
    </w:p>
    <w:p w:rsidR="0017368C" w:rsidRDefault="0017368C" w:rsidP="0017368C">
      <w:r>
        <w:t xml:space="preserve">Ek: Hong Kong’da Ticari Dolandırıcılık Kapsamında </w:t>
      </w:r>
      <w:proofErr w:type="gramStart"/>
      <w:r>
        <w:t>Şikayete</w:t>
      </w:r>
      <w:proofErr w:type="gramEnd"/>
      <w:r>
        <w:t xml:space="preserve"> Konu Edilen Web </w:t>
      </w:r>
      <w:proofErr w:type="spellStart"/>
      <w:r>
        <w:t>Portalları</w:t>
      </w:r>
      <w:proofErr w:type="spellEnd"/>
    </w:p>
    <w:p w:rsidR="0017368C" w:rsidRDefault="0017368C" w:rsidP="0017368C">
      <w:r>
        <w:t>1. www.infinite-electronic.hk (halen aktif görünmektedir)</w:t>
      </w:r>
    </w:p>
    <w:p w:rsidR="0017368C" w:rsidRDefault="0017368C" w:rsidP="0017368C">
      <w:r>
        <w:t>2. www.components-hk.com</w:t>
      </w:r>
    </w:p>
    <w:p w:rsidR="0017368C" w:rsidRDefault="0017368C" w:rsidP="0017368C">
      <w:r>
        <w:t>3. www.components-Shop.com</w:t>
      </w:r>
    </w:p>
    <w:p w:rsidR="0017368C" w:rsidRDefault="0017368C" w:rsidP="0017368C">
      <w:r>
        <w:t>4. www.sourcing-Electronics.com</w:t>
      </w:r>
    </w:p>
    <w:p w:rsidR="0017368C" w:rsidRDefault="0017368C" w:rsidP="0017368C">
      <w:r>
        <w:t>5. www.Components-Center.com</w:t>
      </w:r>
    </w:p>
    <w:p w:rsidR="0017368C" w:rsidRDefault="0017368C" w:rsidP="0017368C">
      <w:r>
        <w:t>6. www.Electronics-ic.com</w:t>
      </w:r>
      <w:bookmarkStart w:id="0" w:name="_GoBack"/>
      <w:bookmarkEnd w:id="0"/>
    </w:p>
    <w:p w:rsidR="0017368C" w:rsidRDefault="0017368C" w:rsidP="0017368C">
      <w:r>
        <w:t>7. www.vnsky.com</w:t>
      </w:r>
    </w:p>
    <w:sectPr w:rsidR="00173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8C"/>
    <w:rsid w:val="0017368C"/>
    <w:rsid w:val="00BB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95685-D64C-4E77-A7D8-562A4896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2020-07-13T08:02:00Z</dcterms:created>
  <dcterms:modified xsi:type="dcterms:W3CDTF">2020-07-13T08:03:00Z</dcterms:modified>
</cp:coreProperties>
</file>